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B7" w:rsidRPr="00623FF5" w:rsidRDefault="00A64EB7" w:rsidP="00C94C1A">
      <w:pPr>
        <w:spacing w:before="300" w:after="30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bookmarkStart w:id="0" w:name="_GoBack"/>
      <w:bookmarkEnd w:id="0"/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 xml:space="preserve">KUR’AN-KERİM II KUR’AN-I KERİM III </w:t>
      </w:r>
      <w:r w:rsidR="00C94C1A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 xml:space="preserve">VE KUR’AN-KERİM IV </w:t>
      </w: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TEK DERS SINAVINA GİRECEK ÖĞRENCİLERİN DİKKATİNE</w:t>
      </w:r>
    </w:p>
    <w:p w:rsidR="00C80F5C" w:rsidRPr="00623FF5" w:rsidRDefault="00C80F5C" w:rsidP="005475CC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Değerli arkadaşlar, tek ders sınavınız GOOGLE MEET üzerinden yapılacaktır. Sınav başlamadan önce GOOGLE MEET'e girebilmeniz için link atılacaktır. Ayrıca tek ders sınavına özel WHATSAPP grubu oluşturulmuştur. Tek ders sınavına girecek </w:t>
      </w:r>
      <w:r w:rsidR="00A64EB7" w:rsidRPr="00623FF5">
        <w:rPr>
          <w:rFonts w:asciiTheme="majorBidi" w:eastAsia="Times New Roman" w:hAnsiTheme="majorBidi" w:cstheme="majorBidi"/>
          <w:color w:val="333333"/>
          <w:lang w:eastAsia="tr-TR"/>
        </w:rPr>
        <w:t>öğrencileri</w:t>
      </w:r>
      <w:r w:rsidR="005475CC" w:rsidRPr="00623FF5">
        <w:rPr>
          <w:rFonts w:asciiTheme="majorBidi" w:eastAsia="Times New Roman" w:hAnsiTheme="majorBidi" w:cstheme="majorBidi"/>
          <w:color w:val="333333"/>
          <w:lang w:eastAsia="tr-TR"/>
        </w:rPr>
        <w:t>mizin</w:t>
      </w:r>
      <w:r w:rsidR="003C01A8"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 listesi aşağıdadır. Bu öğrencilerimizin,</w:t>
      </w:r>
      <w:r w:rsidR="00A64EB7" w:rsidRPr="00623FF5">
        <w:rPr>
          <w:rFonts w:asciiTheme="majorBidi" w:eastAsia="Times New Roman" w:hAnsiTheme="majorBidi" w:cstheme="majorBidi"/>
          <w:color w:val="333333"/>
          <w:lang w:eastAsia="tr-TR"/>
        </w:rPr>
        <w:t> 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linki aşağıda verilen </w:t>
      </w:r>
      <w:r w:rsidR="00A64EB7"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 xml:space="preserve">WhatsApp grubuna </w:t>
      </w: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 xml:space="preserve">mutlaka girmesi gerekmektedir. Çünkü </w:t>
      </w:r>
      <w:r w:rsidR="00A64EB7"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 xml:space="preserve">sınavın yapılacağı </w:t>
      </w: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Google Meet linki hem açılan bu WhatsApp grubuna hem de SABİS’TE KAYITLI OLAN ÖĞRENCİ MAİLİNİZE ATILACAKTIR. Sınava girebilmek için öğrenci mailinizin aktif olup olmadığını da lütfen kontrol ediniz.</w:t>
      </w:r>
    </w:p>
    <w:p w:rsidR="00C80F5C" w:rsidRPr="00623FF5" w:rsidRDefault="00C80F5C" w:rsidP="00A64EB7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WHATSAPP LİNKİ: </w:t>
      </w:r>
    </w:p>
    <w:p w:rsidR="00C80F5C" w:rsidRPr="00623FF5" w:rsidRDefault="00C40FFD" w:rsidP="00A64EB7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hyperlink r:id="rId5" w:history="1">
        <w:r w:rsidR="00C80F5C" w:rsidRPr="00623FF5">
          <w:rPr>
            <w:rStyle w:val="Kpr"/>
            <w:rFonts w:asciiTheme="majorBidi" w:eastAsia="Times New Roman" w:hAnsiTheme="majorBidi" w:cstheme="majorBidi"/>
            <w:lang w:eastAsia="tr-TR"/>
          </w:rPr>
          <w:t>https://chat.whatsapp.com/EMg47FdBDZRFUhEBw9Ois3</w:t>
        </w:r>
      </w:hyperlink>
    </w:p>
    <w:p w:rsidR="00C80F5C" w:rsidRPr="00623FF5" w:rsidRDefault="00C80F5C" w:rsidP="00A64EB7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Sınava girecek arkadaşların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 hem </w:t>
      </w: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google meet'e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 girmeleri hem de WhatsApp'tan 544 271 64 59 numaralı telefonu </w:t>
      </w: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GÖRÜNTÜLÜ OLARAK ARAMALARI GEREKMEKTEDİR.</w:t>
      </w:r>
      <w:r w:rsidR="00A64EB7"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 xml:space="preserve"> </w:t>
      </w:r>
    </w:p>
    <w:p w:rsidR="00C80F5C" w:rsidRPr="00623FF5" w:rsidRDefault="00C80F5C" w:rsidP="00A64EB7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SINAV GÜN VE SAATİ</w:t>
      </w:r>
    </w:p>
    <w:p w:rsidR="00C80F5C" w:rsidRPr="00623FF5" w:rsidRDefault="00C80F5C" w:rsidP="00A64EB7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11.09.2020 CUMA </w:t>
      </w:r>
    </w:p>
    <w:p w:rsidR="00C80F5C" w:rsidRPr="00623FF5" w:rsidRDefault="00C80F5C" w:rsidP="00A64EB7">
      <w:pPr>
        <w:spacing w:before="300" w:after="30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SINAVA GİRECEK ÖĞRENCİLER:</w:t>
      </w:r>
    </w:p>
    <w:p w:rsidR="00BF1BCB" w:rsidRPr="00623FF5" w:rsidRDefault="00BF1BCB" w:rsidP="00BF1BCB">
      <w:pPr>
        <w:spacing w:before="300" w:after="30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KUR’AN-I KERİM II</w:t>
      </w:r>
    </w:p>
    <w:p w:rsidR="00BF1BCB" w:rsidRPr="00623FF5" w:rsidRDefault="00BF1BCB" w:rsidP="00BF1BCB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BF1BCB">
        <w:rPr>
          <w:rFonts w:asciiTheme="majorBidi" w:eastAsia="Times New Roman" w:hAnsiTheme="majorBidi" w:cstheme="majorBidi"/>
          <w:color w:val="333333"/>
          <w:lang w:eastAsia="tr-TR"/>
        </w:rPr>
        <w:t>u110402311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  <w:t>NURETTİN CEYLAN</w:t>
      </w:r>
    </w:p>
    <w:p w:rsidR="00BF1BCB" w:rsidRPr="00623FF5" w:rsidRDefault="00BF1BCB" w:rsidP="00BF1BCB">
      <w:pPr>
        <w:spacing w:after="0" w:line="24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623FF5">
        <w:rPr>
          <w:rFonts w:asciiTheme="majorBidi" w:hAnsiTheme="majorBidi" w:cstheme="majorBidi"/>
          <w:color w:val="333333"/>
          <w:shd w:val="clear" w:color="auto" w:fill="FFFFFF"/>
        </w:rPr>
        <w:t>u180402221</w:t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  <w:t>AYŞE ŞEHİR</w:t>
      </w:r>
    </w:p>
    <w:p w:rsidR="00BF1BCB" w:rsidRPr="00623FF5" w:rsidRDefault="00BF1BCB" w:rsidP="00BF1BCB">
      <w:pPr>
        <w:spacing w:line="24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623FF5">
        <w:rPr>
          <w:rFonts w:asciiTheme="majorBidi" w:hAnsiTheme="majorBidi" w:cstheme="majorBidi"/>
          <w:color w:val="333333"/>
          <w:shd w:val="clear" w:color="auto" w:fill="FFFFFF"/>
        </w:rPr>
        <w:t>u190402488</w:t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  <w:t>RAHMET OĞUZ</w:t>
      </w:r>
    </w:p>
    <w:p w:rsidR="00BF1BCB" w:rsidRPr="00623FF5" w:rsidRDefault="00BF1BCB" w:rsidP="00BF1BCB">
      <w:pPr>
        <w:spacing w:before="300" w:after="300" w:line="240" w:lineRule="auto"/>
        <w:jc w:val="both"/>
        <w:rPr>
          <w:rFonts w:asciiTheme="majorBidi" w:hAnsiTheme="majorBidi" w:cstheme="majorBidi"/>
          <w:b/>
          <w:bCs/>
          <w:color w:val="333333"/>
          <w:shd w:val="clear" w:color="auto" w:fill="FFFFFF"/>
        </w:rPr>
      </w:pPr>
      <w:r w:rsidRPr="00623FF5">
        <w:rPr>
          <w:rFonts w:asciiTheme="majorBidi" w:hAnsiTheme="majorBidi" w:cstheme="majorBidi"/>
          <w:b/>
          <w:bCs/>
          <w:color w:val="333333"/>
          <w:shd w:val="clear" w:color="auto" w:fill="FFFFFF"/>
        </w:rPr>
        <w:t>KURAN-I KERİM III</w:t>
      </w:r>
    </w:p>
    <w:p w:rsidR="00BF1BCB" w:rsidRPr="00623FF5" w:rsidRDefault="00BF1BCB" w:rsidP="00BF1BCB">
      <w:pPr>
        <w:spacing w:after="0" w:line="24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623FF5">
        <w:rPr>
          <w:rFonts w:asciiTheme="majorBidi" w:hAnsiTheme="majorBidi" w:cstheme="majorBidi"/>
          <w:color w:val="333333"/>
          <w:shd w:val="clear" w:color="auto" w:fill="FFFFFF"/>
        </w:rPr>
        <w:t>u150402278</w:t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  <w:t>KÜBRA SEZER</w:t>
      </w:r>
    </w:p>
    <w:p w:rsidR="00BF1BCB" w:rsidRPr="00623FF5" w:rsidRDefault="00BF1BCB" w:rsidP="00BF1BCB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BF1BCB">
        <w:rPr>
          <w:rFonts w:asciiTheme="majorBidi" w:eastAsia="Times New Roman" w:hAnsiTheme="majorBidi" w:cstheme="majorBidi"/>
          <w:color w:val="333333"/>
          <w:lang w:eastAsia="tr-TR"/>
        </w:rPr>
        <w:t>u150402147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  <w:t>FERHAT TANRIVERDİ</w:t>
      </w:r>
    </w:p>
    <w:p w:rsidR="00BF1BCB" w:rsidRPr="00623FF5" w:rsidRDefault="00BF1BCB" w:rsidP="00BF1BCB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BF1BCB">
        <w:rPr>
          <w:rFonts w:asciiTheme="majorBidi" w:eastAsia="Times New Roman" w:hAnsiTheme="majorBidi" w:cstheme="majorBidi"/>
          <w:color w:val="333333"/>
          <w:lang w:eastAsia="tr-TR"/>
        </w:rPr>
        <w:t>u150402267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  <w:t>BÜŞRA DURMAZ</w:t>
      </w:r>
    </w:p>
    <w:p w:rsidR="00BF1BCB" w:rsidRPr="00623FF5" w:rsidRDefault="00BF1BCB" w:rsidP="00BF1BCB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hAnsiTheme="majorBidi" w:cstheme="majorBidi"/>
          <w:color w:val="333333"/>
          <w:shd w:val="clear" w:color="auto" w:fill="FFFFFF"/>
        </w:rPr>
        <w:t>u150402326</w:t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FATMA SÖYÜK</w:t>
      </w:r>
    </w:p>
    <w:p w:rsidR="00BF1BCB" w:rsidRPr="00623FF5" w:rsidRDefault="00BF1BCB" w:rsidP="00BF1BCB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BF1BCB">
        <w:rPr>
          <w:rFonts w:asciiTheme="majorBidi" w:eastAsia="Times New Roman" w:hAnsiTheme="majorBidi" w:cstheme="majorBidi"/>
          <w:color w:val="333333"/>
          <w:lang w:eastAsia="tr-TR"/>
        </w:rPr>
        <w:t>u180402442</w:t>
      </w:r>
      <w:r w:rsidRPr="00623FF5">
        <w:rPr>
          <w:rFonts w:asciiTheme="majorBidi" w:hAnsiTheme="majorBidi" w:cstheme="majorBidi"/>
          <w:color w:val="333333"/>
        </w:rPr>
        <w:t xml:space="preserve"> 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  <w:t>ŞENGÜL ÖNCEL</w:t>
      </w:r>
    </w:p>
    <w:p w:rsidR="00BF1BCB" w:rsidRPr="00623FF5" w:rsidRDefault="00BF1BCB" w:rsidP="00BF1BCB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hAnsiTheme="majorBidi" w:cstheme="majorBidi"/>
          <w:color w:val="333333"/>
          <w:shd w:val="clear" w:color="auto" w:fill="FFFFFF"/>
        </w:rPr>
        <w:t>u150402222</w:t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GÜLSEN SEVİM</w:t>
      </w:r>
    </w:p>
    <w:p w:rsidR="00BF1BCB" w:rsidRPr="00623FF5" w:rsidRDefault="00BF1BCB" w:rsidP="00BF1BCB">
      <w:pPr>
        <w:spacing w:after="0" w:line="24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BF1BCB">
        <w:rPr>
          <w:rFonts w:asciiTheme="majorBidi" w:eastAsia="Times New Roman" w:hAnsiTheme="majorBidi" w:cstheme="majorBidi"/>
          <w:color w:val="333333"/>
          <w:lang w:eastAsia="tr-TR"/>
        </w:rPr>
        <w:t>u120402549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hAnsiTheme="majorBidi" w:cstheme="majorBidi"/>
          <w:color w:val="333333"/>
          <w:shd w:val="clear" w:color="auto" w:fill="FFFFFF"/>
        </w:rPr>
        <w:t>FİLİZ AKIN</w:t>
      </w:r>
    </w:p>
    <w:p w:rsidR="00BF1BCB" w:rsidRPr="00623FF5" w:rsidRDefault="00BF1BCB" w:rsidP="00BF1BCB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BF1BCB">
        <w:rPr>
          <w:rFonts w:asciiTheme="majorBidi" w:eastAsia="Times New Roman" w:hAnsiTheme="majorBidi" w:cstheme="majorBidi"/>
          <w:color w:val="333333"/>
          <w:lang w:eastAsia="tr-TR"/>
        </w:rPr>
        <w:t>u150402463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  <w:t>GÜLŞEN KANGUR</w:t>
      </w:r>
    </w:p>
    <w:p w:rsidR="00BF1BCB" w:rsidRPr="00623FF5" w:rsidRDefault="00BF1BCB" w:rsidP="00BF1BCB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BF1BCB">
        <w:rPr>
          <w:rFonts w:asciiTheme="majorBidi" w:eastAsia="Times New Roman" w:hAnsiTheme="majorBidi" w:cstheme="majorBidi"/>
          <w:color w:val="333333"/>
          <w:lang w:eastAsia="tr-TR"/>
        </w:rPr>
        <w:t>u180402456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  <w:t>TUBA ATLI</w:t>
      </w:r>
    </w:p>
    <w:p w:rsidR="00BF1BCB" w:rsidRPr="00623FF5" w:rsidRDefault="00BF1BCB" w:rsidP="00BF1BCB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BF1BCB">
        <w:rPr>
          <w:rFonts w:asciiTheme="majorBidi" w:eastAsia="Times New Roman" w:hAnsiTheme="majorBidi" w:cstheme="majorBidi"/>
          <w:color w:val="333333"/>
          <w:lang w:eastAsia="tr-TR"/>
        </w:rPr>
        <w:t>u120402231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  <w:t>SEVİM YILMAZ</w:t>
      </w:r>
    </w:p>
    <w:p w:rsidR="00F4526D" w:rsidRDefault="00BF1BCB" w:rsidP="00A92869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BF1BCB">
        <w:rPr>
          <w:rFonts w:asciiTheme="majorBidi" w:eastAsia="Times New Roman" w:hAnsiTheme="majorBidi" w:cstheme="majorBidi"/>
          <w:color w:val="333333"/>
          <w:lang w:eastAsia="tr-TR"/>
        </w:rPr>
        <w:t>u180402135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ab/>
        <w:t>SAKİNE TOR</w:t>
      </w:r>
    </w:p>
    <w:p w:rsidR="00C94C1A" w:rsidRDefault="00C94C1A" w:rsidP="00A92869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</w:p>
    <w:p w:rsidR="00C94C1A" w:rsidRDefault="00C94C1A" w:rsidP="00A92869">
      <w:pPr>
        <w:spacing w:after="0"/>
        <w:jc w:val="both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KUR’AN-KERİM IV</w:t>
      </w:r>
    </w:p>
    <w:p w:rsidR="00C94C1A" w:rsidRDefault="00C94C1A" w:rsidP="00A92869">
      <w:pPr>
        <w:spacing w:after="0"/>
        <w:jc w:val="both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</w:p>
    <w:p w:rsidR="00C94C1A" w:rsidRDefault="00C94C1A" w:rsidP="00C94C1A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C94C1A">
        <w:rPr>
          <w:rFonts w:asciiTheme="majorBidi" w:eastAsia="Times New Roman" w:hAnsiTheme="majorBidi" w:cstheme="majorBidi"/>
          <w:color w:val="333333"/>
          <w:lang w:eastAsia="tr-TR"/>
        </w:rPr>
        <w:t>u140402431</w:t>
      </w:r>
      <w:r>
        <w:rPr>
          <w:rFonts w:asciiTheme="majorBidi" w:eastAsia="Times New Roman" w:hAnsiTheme="majorBidi" w:cstheme="majorBidi"/>
          <w:color w:val="333333"/>
          <w:lang w:eastAsia="tr-TR"/>
        </w:rPr>
        <w:tab/>
      </w:r>
      <w:r>
        <w:rPr>
          <w:rFonts w:asciiTheme="majorBidi" w:eastAsia="Times New Roman" w:hAnsiTheme="majorBidi" w:cstheme="majorBidi"/>
          <w:color w:val="333333"/>
          <w:lang w:eastAsia="tr-TR"/>
        </w:rPr>
        <w:tab/>
      </w:r>
      <w:r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C94C1A">
        <w:rPr>
          <w:rFonts w:asciiTheme="majorBidi" w:eastAsia="Times New Roman" w:hAnsiTheme="majorBidi" w:cstheme="majorBidi"/>
          <w:color w:val="333333"/>
          <w:lang w:eastAsia="tr-TR"/>
        </w:rPr>
        <w:t>ATİYE GÜVENÇ</w:t>
      </w:r>
    </w:p>
    <w:p w:rsidR="00C94C1A" w:rsidRDefault="00C94C1A" w:rsidP="00C94C1A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C94C1A">
        <w:rPr>
          <w:rFonts w:asciiTheme="majorBidi" w:eastAsia="Times New Roman" w:hAnsiTheme="majorBidi" w:cstheme="majorBidi"/>
          <w:color w:val="333333"/>
          <w:lang w:eastAsia="tr-TR"/>
        </w:rPr>
        <w:t>u140402355</w:t>
      </w:r>
      <w:r>
        <w:rPr>
          <w:rFonts w:asciiTheme="majorBidi" w:eastAsia="Times New Roman" w:hAnsiTheme="majorBidi" w:cstheme="majorBidi"/>
          <w:color w:val="333333"/>
          <w:lang w:eastAsia="tr-TR"/>
        </w:rPr>
        <w:tab/>
      </w:r>
      <w:r>
        <w:rPr>
          <w:rFonts w:asciiTheme="majorBidi" w:eastAsia="Times New Roman" w:hAnsiTheme="majorBidi" w:cstheme="majorBidi"/>
          <w:color w:val="333333"/>
          <w:lang w:eastAsia="tr-TR"/>
        </w:rPr>
        <w:tab/>
      </w:r>
      <w:r>
        <w:rPr>
          <w:rFonts w:asciiTheme="majorBidi" w:eastAsia="Times New Roman" w:hAnsiTheme="majorBidi" w:cstheme="majorBidi"/>
          <w:color w:val="333333"/>
          <w:lang w:eastAsia="tr-TR"/>
        </w:rPr>
        <w:tab/>
      </w:r>
      <w:r w:rsidRPr="00C94C1A">
        <w:rPr>
          <w:rFonts w:asciiTheme="majorBidi" w:eastAsia="Times New Roman" w:hAnsiTheme="majorBidi" w:cstheme="majorBidi"/>
          <w:color w:val="333333"/>
          <w:lang w:eastAsia="tr-TR"/>
        </w:rPr>
        <w:t>ELİF GÜNEŞ</w:t>
      </w:r>
    </w:p>
    <w:p w:rsidR="00623FF5" w:rsidRPr="00623FF5" w:rsidRDefault="003C01A8" w:rsidP="00C94C1A">
      <w:pPr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lastRenderedPageBreak/>
        <w:t>Yukarıda ismi bulunan arkadaşlarımız yukarıdaki WhatsApp linkinden gruba muhakkak girmeleri gerekmektedir. Sınav başladığında bu gruptan isim yazılacak ve sınava girmeniz istenecek. Bu yüzden gruba katılım önemlidir.</w:t>
      </w:r>
    </w:p>
    <w:p w:rsidR="003C01A8" w:rsidRPr="00623FF5" w:rsidRDefault="003C01A8" w:rsidP="005475CC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MÜFREDAT</w:t>
      </w:r>
    </w:p>
    <w:p w:rsidR="003C01A8" w:rsidRPr="00623FF5" w:rsidRDefault="003C01A8" w:rsidP="00C94C1A">
      <w:pPr>
        <w:spacing w:before="300" w:after="30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KUR’AN-I KERİM II</w:t>
      </w:r>
    </w:p>
    <w:p w:rsidR="003C01A8" w:rsidRPr="00623FF5" w:rsidRDefault="003C01A8" w:rsidP="003C01A8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EZBER: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 (TAHKÎK USÛLÜ)</w:t>
      </w:r>
    </w:p>
    <w:p w:rsidR="003C01A8" w:rsidRPr="00623FF5" w:rsidRDefault="003C01A8" w:rsidP="00BA3787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YÂSÎN</w:t>
      </w:r>
    </w:p>
    <w:p w:rsidR="003C01A8" w:rsidRPr="00623FF5" w:rsidRDefault="003C01A8" w:rsidP="00BA3787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MÜLK</w:t>
      </w:r>
    </w:p>
    <w:p w:rsidR="003C01A8" w:rsidRPr="00623FF5" w:rsidRDefault="003C01A8" w:rsidP="00BA3787">
      <w:pPr>
        <w:spacing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NEBE </w:t>
      </w:r>
    </w:p>
    <w:p w:rsidR="003C01A8" w:rsidRPr="00623FF5" w:rsidRDefault="003C01A8" w:rsidP="003C01A8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YÜZÜNDEN OKUMA: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 (TEDVÎR USÛLÜ)</w:t>
      </w:r>
    </w:p>
    <w:p w:rsidR="003C01A8" w:rsidRPr="00623FF5" w:rsidRDefault="003C01A8" w:rsidP="003C01A8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9-15. CÜZLER </w:t>
      </w:r>
    </w:p>
    <w:p w:rsidR="003C01A8" w:rsidRPr="00623FF5" w:rsidRDefault="003C01A8" w:rsidP="00C94C1A">
      <w:pPr>
        <w:spacing w:before="300" w:after="300" w:line="240" w:lineRule="auto"/>
        <w:jc w:val="center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KUR’AN-I KERİM III</w:t>
      </w:r>
    </w:p>
    <w:p w:rsidR="003C01A8" w:rsidRPr="00623FF5" w:rsidRDefault="003C01A8" w:rsidP="003C01A8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EZBER: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 (TAHKÎK USÛLÜ)</w:t>
      </w:r>
    </w:p>
    <w:p w:rsidR="003C01A8" w:rsidRPr="00623FF5" w:rsidRDefault="003C01A8" w:rsidP="00BA3787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ÂL-İ İMRÂN 102-109</w:t>
      </w:r>
    </w:p>
    <w:p w:rsidR="003C01A8" w:rsidRPr="00623FF5" w:rsidRDefault="003C01A8" w:rsidP="00BA3787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ÂL-İ İMRÂN 130-139</w:t>
      </w:r>
    </w:p>
    <w:p w:rsidR="003C01A8" w:rsidRPr="00623FF5" w:rsidRDefault="003C01A8" w:rsidP="00BA3787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ENFÂL 20-28</w:t>
      </w:r>
    </w:p>
    <w:p w:rsidR="003C01A8" w:rsidRPr="00623FF5" w:rsidRDefault="003C01A8" w:rsidP="00BA3787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DUHÂN 1-18</w:t>
      </w:r>
    </w:p>
    <w:p w:rsidR="003C01A8" w:rsidRPr="00623FF5" w:rsidRDefault="003C01A8" w:rsidP="00BA3787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HADÎD 20-24</w:t>
      </w:r>
    </w:p>
    <w:p w:rsidR="003C01A8" w:rsidRPr="00623FF5" w:rsidRDefault="003C01A8" w:rsidP="00BA3787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FECR (TAMAMI)</w:t>
      </w:r>
    </w:p>
    <w:p w:rsidR="003C01A8" w:rsidRPr="00623FF5" w:rsidRDefault="003C01A8" w:rsidP="003C01A8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YÜZÜNDEN OKUMA: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 (TEDVÎR USÛLÜ)</w:t>
      </w:r>
    </w:p>
    <w:p w:rsidR="003C01A8" w:rsidRDefault="003C01A8" w:rsidP="003C01A8">
      <w:p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15-22. CÜZLER</w:t>
      </w:r>
    </w:p>
    <w:p w:rsidR="00C94C1A" w:rsidRDefault="00C94C1A" w:rsidP="00C94C1A">
      <w:pPr>
        <w:spacing w:before="240"/>
        <w:jc w:val="center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KUR’AN-KERİM IV</w:t>
      </w:r>
    </w:p>
    <w:p w:rsidR="00C94C1A" w:rsidRDefault="00C94C1A" w:rsidP="00C94C1A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EZBER:</w:t>
      </w: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 (TAHKÎK USÛLÜ)</w:t>
      </w:r>
    </w:p>
    <w:p w:rsidR="00C94C1A" w:rsidRDefault="00C94C1A" w:rsidP="00C94C1A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BAKARA </w:t>
      </w:r>
      <w:r w:rsidRPr="00C94C1A">
        <w:rPr>
          <w:rFonts w:asciiTheme="majorBidi" w:eastAsia="Times New Roman" w:hAnsiTheme="majorBidi" w:cstheme="majorBidi"/>
          <w:color w:val="333333"/>
          <w:lang w:eastAsia="tr-TR"/>
        </w:rPr>
        <w:t>183-186</w:t>
      </w:r>
    </w:p>
    <w:p w:rsidR="00C94C1A" w:rsidRDefault="00C94C1A" w:rsidP="00C94C1A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C94C1A">
        <w:rPr>
          <w:rFonts w:asciiTheme="majorBidi" w:eastAsia="Times New Roman" w:hAnsiTheme="majorBidi" w:cstheme="majorBidi"/>
          <w:color w:val="333333"/>
          <w:lang w:eastAsia="tr-TR"/>
        </w:rPr>
        <w:t xml:space="preserve">ÂL-İ İMRAN </w:t>
      </w:r>
      <w:r>
        <w:rPr>
          <w:rFonts w:asciiTheme="majorBidi" w:eastAsia="Times New Roman" w:hAnsiTheme="majorBidi" w:cstheme="majorBidi"/>
          <w:color w:val="333333"/>
          <w:lang w:eastAsia="tr-TR"/>
        </w:rPr>
        <w:t>1-9</w:t>
      </w:r>
    </w:p>
    <w:p w:rsidR="00C94C1A" w:rsidRDefault="00C94C1A" w:rsidP="00C94C1A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C94C1A">
        <w:rPr>
          <w:rFonts w:asciiTheme="majorBidi" w:eastAsia="Times New Roman" w:hAnsiTheme="majorBidi" w:cstheme="majorBidi"/>
          <w:color w:val="333333"/>
          <w:lang w:eastAsia="tr-TR"/>
        </w:rPr>
        <w:t xml:space="preserve">ÂL-İ İMRAN </w:t>
      </w:r>
      <w:r>
        <w:rPr>
          <w:rFonts w:asciiTheme="majorBidi" w:eastAsia="Times New Roman" w:hAnsiTheme="majorBidi" w:cstheme="majorBidi"/>
          <w:color w:val="333333"/>
          <w:lang w:eastAsia="tr-TR"/>
        </w:rPr>
        <w:t>92-99</w:t>
      </w:r>
    </w:p>
    <w:p w:rsidR="00C94C1A" w:rsidRDefault="00C94C1A" w:rsidP="00C94C1A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>İSRÂ SÜRESİ 1-7</w:t>
      </w:r>
    </w:p>
    <w:p w:rsidR="00C94C1A" w:rsidRPr="00C94C1A" w:rsidRDefault="00C94C1A" w:rsidP="00C94C1A">
      <w:pPr>
        <w:spacing w:after="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>KIYÂME (TAMAMI)</w:t>
      </w:r>
    </w:p>
    <w:p w:rsidR="00C94C1A" w:rsidRPr="00C94C1A" w:rsidRDefault="00C94C1A" w:rsidP="00C94C1A">
      <w:pPr>
        <w:spacing w:before="240"/>
        <w:jc w:val="both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r w:rsidRPr="00C94C1A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YÜZÜNDEN OKUMA: </w:t>
      </w: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 (HADR USÛLÜ)</w:t>
      </w:r>
    </w:p>
    <w:p w:rsidR="00C94C1A" w:rsidRDefault="00C94C1A" w:rsidP="00C94C1A">
      <w:p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>23-30. CÜZLER</w:t>
      </w:r>
    </w:p>
    <w:p w:rsidR="00F67388" w:rsidRPr="00623FF5" w:rsidRDefault="00F67388" w:rsidP="003C01A8">
      <w:pPr>
        <w:spacing w:before="240"/>
        <w:jc w:val="both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SINAV ÖNCESİ YAPILMASI GEREKENLER:</w:t>
      </w:r>
    </w:p>
    <w:p w:rsidR="00F67388" w:rsidRPr="00623FF5" w:rsidRDefault="00F67388" w:rsidP="00F67388">
      <w:pPr>
        <w:pStyle w:val="ListeParagraf"/>
        <w:numPr>
          <w:ilvl w:val="0"/>
          <w:numId w:val="1"/>
        </w:num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Yukarıda verilen WhatsApp linkine tıklayıp gruba giriniz. Gruptaki yazışmaları takip ediniz.</w:t>
      </w:r>
    </w:p>
    <w:p w:rsidR="00F67388" w:rsidRPr="00623FF5" w:rsidRDefault="00F67388" w:rsidP="00F67388">
      <w:pPr>
        <w:pStyle w:val="ListeParagraf"/>
        <w:numPr>
          <w:ilvl w:val="0"/>
          <w:numId w:val="1"/>
        </w:num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lastRenderedPageBreak/>
        <w:t>Üniversitemiz tarafından sizin için tanımlanan öğrenci mailinizin faal olup olmadığını kontrol ediniz. Faal ise sınavdan önce mailinizi kontrol ediniz. Faal değil ise lütfen mailinizi faal hale getiriniz.</w:t>
      </w:r>
    </w:p>
    <w:p w:rsidR="00F67388" w:rsidRPr="00623FF5" w:rsidRDefault="00F67388" w:rsidP="00F67388">
      <w:pPr>
        <w:spacing w:before="240"/>
        <w:jc w:val="both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 xml:space="preserve">SINAV ESNASINDA YAPILMASI GEREKENLER: </w:t>
      </w:r>
    </w:p>
    <w:p w:rsidR="00F67388" w:rsidRPr="00623FF5" w:rsidRDefault="00BA3787" w:rsidP="00F67388">
      <w:pPr>
        <w:pStyle w:val="ListeParagraf"/>
        <w:numPr>
          <w:ilvl w:val="0"/>
          <w:numId w:val="3"/>
        </w:num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Sınava girmek için </w:t>
      </w:r>
      <w:r w:rsidR="00623FF5"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ÖĞRENCİ MAİLİNİZE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 ya da WhatsApp grubuna atılan Google Meet bağlantısına tıklayarak sınava giriş yapınız.</w:t>
      </w:r>
    </w:p>
    <w:p w:rsidR="00F67388" w:rsidRPr="00623FF5" w:rsidRDefault="00F67388" w:rsidP="00F67388">
      <w:pPr>
        <w:pStyle w:val="ListeParagraf"/>
        <w:numPr>
          <w:ilvl w:val="0"/>
          <w:numId w:val="3"/>
        </w:num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Sınav esnasında yanınızda kimseyi bulundurmayınız.</w:t>
      </w:r>
    </w:p>
    <w:p w:rsidR="00BA3787" w:rsidRPr="00623FF5" w:rsidRDefault="00BA3787" w:rsidP="00F67388">
      <w:pPr>
        <w:pStyle w:val="ListeParagraf"/>
        <w:numPr>
          <w:ilvl w:val="0"/>
          <w:numId w:val="3"/>
        </w:num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Öğrenci kimliğinizi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 –sizden istenmemiş dahi olsa- lütfen cihazınızın kamerasına yaklaştırmak suretiyle </w:t>
      </w: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gösteriniz.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 Bu konuda bir davet beklemeyiniz</w:t>
      </w:r>
    </w:p>
    <w:p w:rsidR="00F67388" w:rsidRPr="00623FF5" w:rsidRDefault="00F67388" w:rsidP="00F67388">
      <w:pPr>
        <w:pStyle w:val="ListeParagraf"/>
        <w:numPr>
          <w:ilvl w:val="0"/>
          <w:numId w:val="3"/>
        </w:num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Önce yüz</w:t>
      </w:r>
      <w:r w:rsidR="00BA3787" w:rsidRPr="00623FF5">
        <w:rPr>
          <w:rFonts w:asciiTheme="majorBidi" w:eastAsia="Times New Roman" w:hAnsiTheme="majorBidi" w:cstheme="majorBidi"/>
          <w:color w:val="333333"/>
          <w:lang w:eastAsia="tr-TR"/>
        </w:rPr>
        <w:t>ünden okuma sorulacaktır. Bu yüzden sınava girdiğinizde size söylenen sayfayı hızlıca açabilmeniz için Kur’an-ı Kerim’iniz hazır bulunmalıdır.</w:t>
      </w:r>
    </w:p>
    <w:p w:rsidR="00BA3787" w:rsidRPr="00623FF5" w:rsidRDefault="00BA3787" w:rsidP="00F67388">
      <w:pPr>
        <w:pStyle w:val="ListeParagraf"/>
        <w:numPr>
          <w:ilvl w:val="0"/>
          <w:numId w:val="3"/>
        </w:num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Yüzünden okuma bittiğinde ezberlere geçmeden hemen önce </w:t>
      </w: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544 271 64 59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 numaralı telefonu </w:t>
      </w:r>
      <w:r w:rsidRPr="00623FF5"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görüntülü arayınız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.</w:t>
      </w:r>
    </w:p>
    <w:p w:rsidR="009B229A" w:rsidRPr="00623FF5" w:rsidRDefault="00C80F5C" w:rsidP="00623FF5">
      <w:pPr>
        <w:jc w:val="center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Başarılar dileriz.</w:t>
      </w:r>
    </w:p>
    <w:p w:rsidR="005475CC" w:rsidRPr="00623FF5" w:rsidRDefault="005475CC" w:rsidP="00623FF5">
      <w:pPr>
        <w:jc w:val="center"/>
        <w:rPr>
          <w:rFonts w:asciiTheme="majorBidi" w:eastAsia="Times New Roman" w:hAnsiTheme="majorBidi" w:cstheme="majorBidi"/>
          <w:color w:val="333333"/>
          <w:lang w:eastAsia="tr-TR"/>
        </w:rPr>
      </w:pPr>
      <w:r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Öğr. Gör. </w:t>
      </w:r>
      <w:r w:rsidR="00623FF5" w:rsidRPr="00623FF5">
        <w:rPr>
          <w:rFonts w:asciiTheme="majorBidi" w:eastAsia="Times New Roman" w:hAnsiTheme="majorBidi" w:cstheme="majorBidi"/>
          <w:color w:val="333333"/>
          <w:lang w:eastAsia="tr-TR"/>
        </w:rPr>
        <w:t>Musa ÖZİŞ</w:t>
      </w:r>
      <w:r w:rsidR="00623FF5">
        <w:rPr>
          <w:rFonts w:asciiTheme="majorBidi" w:eastAsia="Times New Roman" w:hAnsiTheme="majorBidi" w:cstheme="majorBidi"/>
          <w:color w:val="333333"/>
          <w:lang w:eastAsia="tr-TR"/>
        </w:rPr>
        <w:t xml:space="preserve">                              </w:t>
      </w:r>
      <w:r w:rsidR="00623FF5" w:rsidRPr="00623FF5">
        <w:rPr>
          <w:rFonts w:asciiTheme="majorBidi" w:eastAsia="Times New Roman" w:hAnsiTheme="majorBidi" w:cstheme="majorBidi"/>
          <w:color w:val="333333"/>
          <w:lang w:eastAsia="tr-TR"/>
        </w:rPr>
        <w:t xml:space="preserve">Öğr. Gör. </w:t>
      </w:r>
      <w:r w:rsidRPr="00623FF5">
        <w:rPr>
          <w:rFonts w:asciiTheme="majorBidi" w:eastAsia="Times New Roman" w:hAnsiTheme="majorBidi" w:cstheme="majorBidi"/>
          <w:color w:val="333333"/>
          <w:lang w:eastAsia="tr-TR"/>
        </w:rPr>
        <w:t>İlyas ŞANLI</w:t>
      </w:r>
    </w:p>
    <w:sectPr w:rsidR="005475CC" w:rsidRPr="0062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FA8"/>
    <w:multiLevelType w:val="hybridMultilevel"/>
    <w:tmpl w:val="F57674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29EF"/>
    <w:multiLevelType w:val="hybridMultilevel"/>
    <w:tmpl w:val="1034F0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701B"/>
    <w:multiLevelType w:val="hybridMultilevel"/>
    <w:tmpl w:val="69904D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69"/>
    <w:rsid w:val="00194069"/>
    <w:rsid w:val="003C01A8"/>
    <w:rsid w:val="005475CC"/>
    <w:rsid w:val="00623FF5"/>
    <w:rsid w:val="009B229A"/>
    <w:rsid w:val="00A64EB7"/>
    <w:rsid w:val="00A92869"/>
    <w:rsid w:val="00BA3787"/>
    <w:rsid w:val="00BF1BCB"/>
    <w:rsid w:val="00C40FFD"/>
    <w:rsid w:val="00C80F5C"/>
    <w:rsid w:val="00C94C1A"/>
    <w:rsid w:val="00F4526D"/>
    <w:rsid w:val="00F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7871A-71FF-40F7-BE9A-725B1F3E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0F5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6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EMg47FdBDZRFUhEBw9Ois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2020-09-11T08:15:00Z</dcterms:created>
  <dcterms:modified xsi:type="dcterms:W3CDTF">2020-09-11T08:15:00Z</dcterms:modified>
</cp:coreProperties>
</file>