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CB" w:rsidRDefault="008930A5" w:rsidP="005056EF">
      <w:pPr>
        <w:spacing w:after="40" w:line="420" w:lineRule="exact"/>
        <w:jc w:val="center"/>
        <w:rPr>
          <w:rFonts w:asciiTheme="majorBidi" w:hAnsiTheme="majorBidi" w:cstheme="majorBidi"/>
          <w:b/>
          <w:sz w:val="28"/>
          <w:szCs w:val="28"/>
        </w:rPr>
      </w:pPr>
      <w:r w:rsidRPr="006470D8">
        <w:rPr>
          <w:rFonts w:asciiTheme="majorBidi" w:hAnsiTheme="majorBidi" w:cstheme="majorBidi"/>
          <w:b/>
          <w:sz w:val="28"/>
          <w:szCs w:val="28"/>
        </w:rPr>
        <w:t xml:space="preserve">TASAVVUF </w:t>
      </w:r>
      <w:r w:rsidR="00317E77">
        <w:rPr>
          <w:rFonts w:asciiTheme="majorBidi" w:hAnsiTheme="majorBidi" w:cstheme="majorBidi"/>
          <w:b/>
          <w:sz w:val="28"/>
          <w:szCs w:val="28"/>
        </w:rPr>
        <w:t>ANA</w:t>
      </w:r>
      <w:bookmarkStart w:id="0" w:name="_GoBack"/>
      <w:bookmarkEnd w:id="0"/>
      <w:r w:rsidRPr="006470D8">
        <w:rPr>
          <w:rFonts w:asciiTheme="majorBidi" w:hAnsiTheme="majorBidi" w:cstheme="majorBidi"/>
          <w:b/>
          <w:sz w:val="28"/>
          <w:szCs w:val="28"/>
        </w:rPr>
        <w:t>BİLİM DALI</w:t>
      </w:r>
    </w:p>
    <w:p w:rsidR="006470D8" w:rsidRPr="006470D8" w:rsidRDefault="006470D8" w:rsidP="005056EF">
      <w:pPr>
        <w:spacing w:after="40" w:line="420" w:lineRule="exact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40ACB" w:rsidRPr="006470D8" w:rsidRDefault="008930A5" w:rsidP="005056EF">
      <w:pPr>
        <w:spacing w:after="40" w:line="420" w:lineRule="exact"/>
        <w:jc w:val="center"/>
        <w:rPr>
          <w:rFonts w:asciiTheme="majorBidi" w:hAnsiTheme="majorBidi" w:cstheme="majorBidi"/>
          <w:b/>
          <w:sz w:val="28"/>
          <w:szCs w:val="28"/>
        </w:rPr>
      </w:pPr>
      <w:r w:rsidRPr="006470D8">
        <w:rPr>
          <w:rFonts w:asciiTheme="majorBidi" w:hAnsiTheme="majorBidi" w:cstheme="majorBidi"/>
          <w:b/>
          <w:sz w:val="28"/>
          <w:szCs w:val="28"/>
        </w:rPr>
        <w:t xml:space="preserve">OKUNMASI </w:t>
      </w:r>
      <w:r w:rsidR="00040ACB" w:rsidRPr="006470D8">
        <w:rPr>
          <w:rFonts w:asciiTheme="majorBidi" w:hAnsiTheme="majorBidi" w:cstheme="majorBidi"/>
          <w:b/>
          <w:sz w:val="28"/>
          <w:szCs w:val="28"/>
        </w:rPr>
        <w:t>TAVSİYE EDİLEN</w:t>
      </w:r>
      <w:r w:rsidRPr="006470D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040ACB" w:rsidRPr="006470D8">
        <w:rPr>
          <w:rFonts w:asciiTheme="majorBidi" w:hAnsiTheme="majorBidi" w:cstheme="majorBidi"/>
          <w:b/>
          <w:sz w:val="28"/>
          <w:szCs w:val="28"/>
        </w:rPr>
        <w:t>ESERLER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A. Avni Konuk,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Fusûsu’l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-hikem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Terceme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ve Şerhi</w:t>
      </w:r>
      <w:r w:rsidRPr="005056EF">
        <w:rPr>
          <w:rFonts w:asciiTheme="majorBidi" w:hAnsiTheme="majorBidi" w:cstheme="majorBidi"/>
          <w:sz w:val="24"/>
          <w:szCs w:val="24"/>
        </w:rPr>
        <w:t xml:space="preserve">, I-IV, haz. M.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Tahralı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-S.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Eraydın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, İstanbul: MÜİF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1994.</w:t>
      </w:r>
    </w:p>
    <w:p w:rsidR="005056EF" w:rsidRPr="005056EF" w:rsidRDefault="005056EF" w:rsidP="00DF39A0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 xml:space="preserve">A.J. </w:t>
        </w:r>
        <w:proofErr w:type="spellStart"/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Arberry</w:t>
        </w:r>
        <w:proofErr w:type="spellEnd"/>
      </w:hyperlink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hyperlink r:id="rId8" w:history="1">
        <w:r w:rsidRPr="005056EF">
          <w:rPr>
            <w:rFonts w:asciiTheme="majorBidi" w:eastAsia="Times New Roman" w:hAnsiTheme="majorBidi" w:cstheme="majorBidi"/>
            <w:i/>
            <w:color w:val="000000"/>
            <w:sz w:val="24"/>
            <w:szCs w:val="24"/>
          </w:rPr>
          <w:t>Tasavvuf</w:t>
        </w:r>
        <w:r w:rsidR="00DF39A0">
          <w:rPr>
            <w:rFonts w:asciiTheme="majorBidi" w:eastAsia="Times New Roman" w:hAnsiTheme="majorBidi" w:cstheme="majorBidi"/>
            <w:i/>
            <w:color w:val="000000"/>
            <w:sz w:val="24"/>
            <w:szCs w:val="24"/>
          </w:rPr>
          <w:t xml:space="preserve">: </w:t>
        </w:r>
        <w:r w:rsidRPr="005056EF">
          <w:rPr>
            <w:rFonts w:asciiTheme="majorBidi" w:eastAsia="Times New Roman" w:hAnsiTheme="majorBidi" w:cstheme="majorBidi"/>
            <w:i/>
            <w:color w:val="000000"/>
            <w:sz w:val="24"/>
            <w:szCs w:val="24"/>
          </w:rPr>
          <w:t>Müslüman Mistiklere Toplu Bakış</w:t>
        </w:r>
      </w:hyperlink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9" w:history="1"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Ağaç Kitabevi Yayınları</w:t>
        </w:r>
      </w:hyperlink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5056EF" w:rsidRPr="005056EF" w:rsidRDefault="005056EF" w:rsidP="00DF39A0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Abdurrahman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Câmî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Nefehâtü’l-</w:t>
      </w:r>
      <w:r w:rsidR="00DF39A0">
        <w:rPr>
          <w:rFonts w:asciiTheme="majorBidi" w:hAnsiTheme="majorBidi" w:cstheme="majorBidi"/>
          <w:i/>
          <w:iCs/>
          <w:sz w:val="24"/>
          <w:szCs w:val="24"/>
        </w:rPr>
        <w:t>ü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ns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Lâmiî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Çelebi, İstanbul: Marifet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1980.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Alexander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Knysh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Tasavvuf Tarihi</w:t>
      </w:r>
      <w:r w:rsidRPr="005056EF">
        <w:rPr>
          <w:rFonts w:asciiTheme="majorBidi" w:hAnsiTheme="majorBidi" w:cstheme="majorBidi"/>
          <w:sz w:val="24"/>
          <w:szCs w:val="24"/>
        </w:rPr>
        <w:t>, çev. İhsan Durdu,</w:t>
      </w:r>
      <w:r w:rsidRPr="005056EF">
        <w:rPr>
          <w:rFonts w:asciiTheme="majorBidi" w:hAnsiTheme="majorBidi" w:cstheme="majorBidi"/>
          <w:sz w:val="24"/>
          <w:szCs w:val="24"/>
        </w:rPr>
        <w:t xml:space="preserve"> İstanbul: Ufuk Yayınları, 2011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Annemarie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Schimmel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İslâm’ın Mistik Boyutları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sz w:val="24"/>
          <w:szCs w:val="24"/>
        </w:rPr>
        <w:t xml:space="preserve">çev. Ergun Kocabıyık,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Kabalcı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Yayınevi, 2012.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Ebû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Hafs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Şihabüddin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es-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Sühreverdî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Avârifu’l-maârif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–Tasavvufun Esasları –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çev. H. Kamil Yılmaz, İ. Gündüz, M. Uzun),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Erkam</w:t>
      </w:r>
      <w:proofErr w:type="spellEnd"/>
      <w:r w:rsidR="00DF39A0">
        <w:rPr>
          <w:rFonts w:asciiTheme="majorBidi" w:hAnsiTheme="majorBidi" w:cstheme="majorBidi"/>
          <w:sz w:val="24"/>
          <w:szCs w:val="24"/>
        </w:rPr>
        <w:t xml:space="preserve"> Yay</w:t>
      </w:r>
      <w:proofErr w:type="gramStart"/>
      <w:r w:rsidR="00DF39A0">
        <w:rPr>
          <w:rFonts w:asciiTheme="majorBidi" w:hAnsiTheme="majorBidi" w:cstheme="majorBidi"/>
          <w:sz w:val="24"/>
          <w:szCs w:val="24"/>
        </w:rPr>
        <w:t>.</w:t>
      </w:r>
      <w:r w:rsidRPr="005056E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1989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before="360"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Ebû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Nasr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Serrâc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>, el-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Lüma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>’ –İslam Tasavvufu-</w:t>
      </w:r>
      <w:r w:rsidR="00DF39A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F39A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çev. Hasan Kamil Yılmaz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Erkam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Yayınları, 2013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Ebu’l</w:t>
      </w:r>
      <w:proofErr w:type="spell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-Ala Afifi,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Tasavvuf - İslam'da Manevî Hayat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, İz Yayıncılık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Ekrem Demirli,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İslâm Metafiziğinde Tanrı ve İnsan</w:t>
      </w:r>
      <w:r w:rsidRPr="005056EF">
        <w:rPr>
          <w:rFonts w:asciiTheme="majorBidi" w:hAnsiTheme="majorBidi" w:cstheme="majorBidi"/>
          <w:sz w:val="24"/>
          <w:szCs w:val="24"/>
        </w:rPr>
        <w:t xml:space="preserve">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Kabalcı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Yayınevi, 2009.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before="360"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056EF">
        <w:rPr>
          <w:rFonts w:asciiTheme="majorBidi" w:hAnsiTheme="majorBidi" w:cstheme="majorBidi"/>
          <w:sz w:val="24"/>
          <w:szCs w:val="24"/>
        </w:rPr>
        <w:t>el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Kuşeyrî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, Tasavvuf İlmine Dair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Kuşeyrî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Risâlesi</w:t>
      </w:r>
      <w:r w:rsidRPr="005056EF">
        <w:rPr>
          <w:rFonts w:asciiTheme="majorBidi" w:hAnsiTheme="majorBidi" w:cstheme="majorBidi"/>
          <w:sz w:val="24"/>
          <w:szCs w:val="24"/>
        </w:rPr>
        <w:t xml:space="preserve"> (çev. Süleyman Uludağ), İstanbul: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Dergah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Yay.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Erol Güngör,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İslam Tasavvufunun Meseleleri,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Ötüken</w:t>
      </w:r>
      <w:proofErr w:type="spell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Neşriyat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Ethem Cebecioğlu,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Tasavvuf Deyimleri ve Terimleri Sözlüğü</w:t>
      </w:r>
      <w:r w:rsidRPr="005056EF">
        <w:rPr>
          <w:rFonts w:asciiTheme="majorBidi" w:hAnsiTheme="majorBidi" w:cstheme="majorBidi"/>
          <w:sz w:val="24"/>
          <w:szCs w:val="24"/>
        </w:rPr>
        <w:t>, İstanbul: Ağaç Yayınları, 2009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Ferîdüddîn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sz w:val="24"/>
          <w:szCs w:val="24"/>
        </w:rPr>
        <w:t>Attar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Tezkire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tü'l-evliyâ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. Süleyman Uludağ, 2. bs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İstanbul</w:t>
      </w:r>
      <w:r w:rsidRPr="005056EF">
        <w:rPr>
          <w:rFonts w:asciiTheme="majorBidi" w:hAnsiTheme="majorBidi" w:cstheme="majorBidi"/>
          <w:sz w:val="24"/>
          <w:szCs w:val="24"/>
        </w:rPr>
        <w:t>: Erdem Yayınları, 1991.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H. Kamil Yılmaz,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Tasavvuf Meseleleri,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Erkam</w:t>
      </w:r>
      <w:proofErr w:type="spell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Yayınları.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Hasan-ı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Basrî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Zühd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haz. İshak Doğan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, Konya: Hüner, 2012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lastRenderedPageBreak/>
        <w:t>Herevî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Menâzilü’s-sâirîn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–Tasavvufta Yüz Basamak-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haz.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Abdürrezzâk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Tek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, Bursa: Emin Yayınları, 2008.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Hucvirî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Keşfu’l-mahcûb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–Hakikat Bilgisi-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çev. Süleyman Uludağ), İstanbul: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Dergah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Yay.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Haldun,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Şifâus-Sâil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- Tasavvufun Mahiyeti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. Süleyman Uludağ, 2. bs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İstanbul</w:t>
      </w:r>
      <w:r w:rsidRPr="005056EF">
        <w:rPr>
          <w:rFonts w:asciiTheme="majorBidi" w:hAnsiTheme="majorBidi" w:cstheme="majorBidi"/>
          <w:sz w:val="24"/>
          <w:szCs w:val="24"/>
        </w:rPr>
        <w:t>: Dergah Yayınları, 1984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İmam-ı</w:t>
      </w:r>
      <w:r w:rsidRPr="005056EF">
        <w:rPr>
          <w:rFonts w:asciiTheme="majorBidi" w:hAnsiTheme="majorBidi" w:cstheme="majorBidi"/>
          <w:sz w:val="24"/>
          <w:szCs w:val="24"/>
        </w:rPr>
        <w:t> Gazali</w:t>
      </w:r>
      <w:r w:rsidRPr="005056EF">
        <w:rPr>
          <w:rFonts w:asciiTheme="majorBidi" w:hAnsiTheme="majorBidi" w:cstheme="majorBidi"/>
          <w:sz w:val="24"/>
          <w:szCs w:val="24"/>
        </w:rPr>
        <w:t>,</w:t>
      </w:r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İhya-ı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ulumi’d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din</w:t>
      </w:r>
      <w:r w:rsidRPr="005056EF">
        <w:rPr>
          <w:rFonts w:asciiTheme="majorBidi" w:hAnsiTheme="majorBidi" w:cstheme="majorBidi"/>
          <w:sz w:val="24"/>
          <w:szCs w:val="24"/>
        </w:rPr>
        <w:t>,</w:t>
      </w:r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terc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. Ali Arslan, İstanbul</w:t>
      </w:r>
      <w:r w:rsidRPr="005056EF">
        <w:rPr>
          <w:rFonts w:asciiTheme="majorBidi" w:hAnsiTheme="majorBidi" w:cstheme="majorBidi"/>
          <w:sz w:val="24"/>
          <w:szCs w:val="24"/>
        </w:rPr>
        <w:t>: Arslan Yayınları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İsmail Hakkı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Bursevî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Usûl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-i Aşere Şerhi,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. Mustafa Kara, İstanbul: Dergah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1996.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Kelâbâzî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Doğuş Devrinde Tasavvuf</w:t>
      </w:r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Ta’ar</w:t>
      </w: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uf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sz w:val="24"/>
          <w:szCs w:val="24"/>
        </w:rPr>
        <w:t xml:space="preserve">haz. Süleyman Uludağ,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Dergah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Yay.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Louıs</w:t>
      </w:r>
      <w:proofErr w:type="spell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Massignon</w:t>
      </w:r>
      <w:proofErr w:type="spell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Doğuş Devrinde İslam Tasavvuf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Ataç </w:t>
      </w: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Yayınları</w:t>
      </w:r>
      <w:proofErr w:type="spellEnd"/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Mahir İz</w:t>
        </w:r>
      </w:hyperlink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 </w:t>
      </w:r>
      <w:hyperlink r:id="rId11" w:history="1">
        <w:r w:rsidRPr="005056EF">
          <w:rPr>
            <w:rFonts w:asciiTheme="majorBidi" w:eastAsia="Times New Roman" w:hAnsiTheme="majorBidi" w:cstheme="majorBidi"/>
            <w:i/>
            <w:color w:val="000000"/>
            <w:sz w:val="24"/>
            <w:szCs w:val="24"/>
          </w:rPr>
          <w:t>Tasavvuf</w:t>
        </w:r>
      </w:hyperlink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12" w:history="1"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KİTABEVİ</w:t>
        </w:r>
      </w:hyperlink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Mahmud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Erol Kılıç</w:t>
      </w:r>
      <w:r w:rsidRPr="005056EF">
        <w:rPr>
          <w:rStyle w:val="Gl"/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5056EF">
        <w:rPr>
          <w:rStyle w:val="Gl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Şeyh-i Ekber </w:t>
      </w:r>
      <w:proofErr w:type="spellStart"/>
      <w:r w:rsidRPr="005056EF">
        <w:rPr>
          <w:rStyle w:val="Gl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İbn</w:t>
      </w:r>
      <w:proofErr w:type="spellEnd"/>
      <w:r w:rsidRPr="005056EF">
        <w:rPr>
          <w:rStyle w:val="Gl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Arabi düşüncesine giriş</w:t>
      </w:r>
      <w:r w:rsidRPr="005056EF">
        <w:rPr>
          <w:rStyle w:val="Gl"/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Pr="005056EF">
        <w:rPr>
          <w:rFonts w:asciiTheme="majorBidi" w:hAnsiTheme="majorBidi" w:cstheme="majorBidi"/>
          <w:sz w:val="24"/>
          <w:szCs w:val="24"/>
        </w:rPr>
        <w:t xml:space="preserve"> İstanbul</w:t>
      </w:r>
      <w:r w:rsidRPr="005056E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Sufi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Kitap, 2009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Mehmet Ali Ayni,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Tasavvuf Tarihi,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13" w:history="1"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KİTABEVİ</w:t>
        </w:r>
      </w:hyperlink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Mevlâna,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Mesnevî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Veled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Çelebi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İzbudak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, I-IV, Ankara: MEB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1973-4.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Mustafa Aşkar,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Tasavvuf Tarihi Literatürü</w:t>
      </w:r>
      <w:r w:rsidRPr="005056EF">
        <w:rPr>
          <w:rFonts w:asciiTheme="majorBidi" w:hAnsiTheme="majorBidi" w:cstheme="majorBidi"/>
          <w:sz w:val="24"/>
          <w:szCs w:val="24"/>
        </w:rPr>
        <w:t>, Ankara: Kültür Bakanlığı, 2001.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Mustafa Kara,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Tasavvuf ve Tarikatlar Tarihi,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Dergah</w:t>
      </w:r>
      <w:proofErr w:type="gram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Yayınları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Necmeddin Kübra,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Tasavvufî Hayat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trc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. M. Kara, İstanbul: Dergah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1996.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hyperlink r:id="rId14" w:history="1">
        <w:proofErr w:type="spellStart"/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Reynold</w:t>
        </w:r>
        <w:proofErr w:type="spellEnd"/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 xml:space="preserve"> A. </w:t>
        </w:r>
        <w:proofErr w:type="spellStart"/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Nicholson</w:t>
        </w:r>
        <w:proofErr w:type="spellEnd"/>
      </w:hyperlink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İslam </w:t>
      </w:r>
      <w:proofErr w:type="spellStart"/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Sufileri</w:t>
      </w:r>
      <w:proofErr w:type="spellEnd"/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 xml:space="preserve">, 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Ataç Yayınları.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Selçuk </w:t>
      </w:r>
      <w:proofErr w:type="spell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Eraydın</w:t>
      </w:r>
      <w:proofErr w:type="spell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hyperlink r:id="rId15" w:history="1">
        <w:r w:rsidRPr="005056EF">
          <w:rPr>
            <w:rFonts w:asciiTheme="majorBidi" w:eastAsia="Times New Roman" w:hAnsiTheme="majorBidi" w:cstheme="majorBidi"/>
            <w:i/>
            <w:color w:val="000000"/>
            <w:sz w:val="24"/>
            <w:szCs w:val="24"/>
          </w:rPr>
          <w:t>Tasavvuf ve Tarikatlar</w:t>
        </w:r>
      </w:hyperlink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16" w:history="1">
        <w:r w:rsidRPr="005056EF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M.Ü. İLAHİYAT FAK. VAKFI</w:t>
        </w:r>
      </w:hyperlink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Seyyid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Hüseyin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Nasr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Bilgi ve Kutsal</w:t>
      </w:r>
      <w:r w:rsidRPr="005056EF">
        <w:rPr>
          <w:rFonts w:asciiTheme="majorBidi" w:hAnsiTheme="majorBidi" w:cstheme="majorBidi"/>
          <w:sz w:val="24"/>
          <w:szCs w:val="24"/>
        </w:rPr>
        <w:t>, İstanbul: İz Yayıncılık, 1999.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Seyyid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Hüseyin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Nasr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Tasavvuf Üzerine Makaleler</w:t>
      </w:r>
      <w:r w:rsidRPr="005056EF">
        <w:rPr>
          <w:rFonts w:asciiTheme="majorBidi" w:hAnsiTheme="majorBidi" w:cstheme="majorBidi"/>
          <w:sz w:val="24"/>
          <w:szCs w:val="24"/>
        </w:rPr>
        <w:t>, çev. Sadık Kılıç, İstanbul: İnsan Yayınları, 2002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Süleyman Uludağ, </w:t>
      </w:r>
      <w:r w:rsidRPr="005056EF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İslam Düşüncesinin Yapısı,</w:t>
      </w:r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>Dergah</w:t>
      </w:r>
      <w:proofErr w:type="gramEnd"/>
      <w:r w:rsidRPr="005056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Yayınları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lastRenderedPageBreak/>
        <w:t>Titus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Burchardt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İslâm Tasavvuf Doktrinine Giriş</w:t>
      </w:r>
      <w:r w:rsidRPr="005056EF">
        <w:rPr>
          <w:rFonts w:asciiTheme="majorBidi" w:hAnsiTheme="majorBidi" w:cstheme="majorBidi"/>
          <w:sz w:val="24"/>
          <w:szCs w:val="24"/>
        </w:rPr>
        <w:t>, çev. Fahrettin Aslan, İstanbul: Kitabevi, 1995.</w:t>
      </w:r>
    </w:p>
    <w:p w:rsidR="005056EF" w:rsidRPr="005056EF" w:rsidRDefault="005056EF" w:rsidP="005056EF">
      <w:pPr>
        <w:pStyle w:val="ListeParagraf"/>
        <w:numPr>
          <w:ilvl w:val="0"/>
          <w:numId w:val="2"/>
        </w:numPr>
        <w:spacing w:after="40" w:line="420" w:lineRule="exact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William C.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Chittick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Tasavvuf: Kısa Bir Giriş</w:t>
      </w:r>
      <w:r w:rsidRPr="005056EF">
        <w:rPr>
          <w:rFonts w:asciiTheme="majorBidi" w:hAnsiTheme="majorBidi" w:cstheme="majorBidi"/>
          <w:sz w:val="24"/>
          <w:szCs w:val="24"/>
        </w:rPr>
        <w:t>, çev. Turan Koç, İz Yayıncılık: 2011.</w:t>
      </w:r>
    </w:p>
    <w:p w:rsidR="00040ACB" w:rsidRPr="00491B69" w:rsidRDefault="00A2320D" w:rsidP="005056EF">
      <w:pPr>
        <w:spacing w:before="360" w:after="40" w:line="42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1B69">
        <w:rPr>
          <w:rFonts w:asciiTheme="majorBidi" w:hAnsiTheme="majorBidi" w:cstheme="majorBidi"/>
          <w:b/>
          <w:bCs/>
          <w:sz w:val="24"/>
          <w:szCs w:val="24"/>
        </w:rPr>
        <w:t>MAKALELER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Ceyhan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Semih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, “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İbn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Haldûn’un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Sûfîlere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ve Tasavvufa Bakışı: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Umranda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Tasavvuf İlmi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İslâm Araştırmaları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2006, sayı: 15 [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İbn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Haldun Özel Sayısı I], s. 51-82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Demirli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Ekrem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“Varlık Olmak Bakımından Varlık” İfadesinin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Sûfilerce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Yeniden Yorumlanması ve Bu Yorumun Metafizik Sonuçları,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İslâm Araştırmaları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2007, sayı: 18, s. 27-48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Demirli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Ekrem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Zâhiri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İlimlerin Otoritesi Karşısında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Tasavvuf'un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Meşruiyet Arayışı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İstanbul Üniversitesi İlahiyat Fakültesi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2007, sayı: 15, s. 219-245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Kara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Mustafa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Balkanlar’da Türk Tasavvuf Edebiyatına Genel Bakış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Uludağ Üniversitesi İlahiyat Fakültesi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2001, cilt: X, sayı: 2, s. 1-26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Kara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Mustafa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Buhara-Bombay-Bursa Hattında Dervişlerin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Seyr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ü Seferi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Dîvân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: İlmî Araştırmalar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2006/1, cilt: XI, sayı: 20, s. 45-73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Kılıç,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Mahmut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Erol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Bir Metodun Metodolojisi: Dini İlimler Metodu Olarak Tasavvufa Mukayeseli Bir Bakış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Usûl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: İslâm Araştırmaları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2004, cilt: I, sayı: 1, s. 91-109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Kı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lıç,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Mahmut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Erol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Modern Üniversite Eğitiminde “Tasavvuf”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 xml:space="preserve">İslâmî İlimlerde Metodoloji: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Usûl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Mes’elesi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 xml:space="preserve"> 2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2005, s. 1077-1086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Küçük, Sezai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Ortak Kader: Osmanlının Son Yılları ve Mevlevîlik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Uluslararası Mevlânâ Sempozyumu Bildirileri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2010, cilt: II, s. 715-732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Küçük, Sezai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Tarih içinde Mevlevîlik ve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Celvetîlik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Üsküdar Sempozyumu III: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Azîz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Mahmud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Hüdâyî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Uluslararası Sempozyum Bildirileri, 20-22 Mayıs 2005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2006, cilt: II, s. 179-194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Muslu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Ramaza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n,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Türk Tasavvuf Kültüründe Tarikat Kıyafetleri ve Sembolik Anlamları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EKEV Akademi Dergisi - Sosyal Bilimler -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2008, cilt: XII, sayı: 36, s. 43-66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lastRenderedPageBreak/>
        <w:t>Öngören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Reşat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Bir Bilgi Kaynağı Olarak Tasavvufta Keşfin Değeri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İstanbul Üniversitesi İlahiyat Fakültesi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2002, sayı: 5, s. 85-96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Tahralı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Mustafa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Muhyiddin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İbn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Arabi ve Türkiye’ye Tesirleri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Endülüs’ten İspanya’ya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1996, s. 69-78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Tatar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 Burhanettin,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Nostalji ve Ütopya Arasında Gelenek Sorunu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Bilimname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: Düşünce Platformu, 2004/3, cilt: II, sayı: 6, s. 5-22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Tosun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4F4F4"/>
        </w:rPr>
        <w:t>Necdet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Çağatayca Yazılmış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Menâkıpnameler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İslâmî Türk Edebiyatı Sempozyumu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2012, s. 437-454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Tosun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Necdet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Tasavvuf Kültüründe Tekke Yemekleri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Tasavvuf: İlmî ve Akademik Araştırma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2004, cilt: V, sayı: 12, s. 123-135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4F4F4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Uludağ, Süleyman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Başlangıçtan Günümüze Tasa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vvuf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ta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Usûl</w:t>
      </w:r>
      <w:proofErr w:type="spellEnd"/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 xml:space="preserve"> Meselesi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4F4F4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 xml:space="preserve">İslâmî İlimlerde Metodoloji: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Usûl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>Mes’elesi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4F4F4"/>
        </w:rPr>
        <w:t xml:space="preserve"> 2</w:t>
      </w:r>
      <w:r w:rsidRPr="005056EF">
        <w:rPr>
          <w:rFonts w:asciiTheme="majorBidi" w:hAnsiTheme="majorBidi" w:cstheme="majorBidi"/>
          <w:sz w:val="24"/>
          <w:szCs w:val="24"/>
          <w:shd w:val="clear" w:color="auto" w:fill="F4F4F4"/>
        </w:rPr>
        <w:t>, 2005, s. 1041-1076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Uludağ, Süleyman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Osmanlı Dönemi Tasavvuf Tarihinin Temel Kaynakları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Bursa’da Dünden Bugüne Tasavvuf </w:t>
      </w:r>
      <w:proofErr w:type="gramStart"/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Kültürü</w:t>
      </w:r>
      <w:r w:rsidRPr="005056EF">
        <w:rPr>
          <w:rStyle w:val="apple-converted-space"/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2003</w:t>
      </w:r>
      <w:proofErr w:type="gramEnd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cilt: II, s. 18-47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Uludağ, Süleyman</w:t>
      </w:r>
      <w:r w:rsidRPr="005056EF">
        <w:rPr>
          <w:rFonts w:asciiTheme="majorBidi" w:hAnsiTheme="majorBidi" w:cstheme="majorBidi"/>
          <w:sz w:val="24"/>
          <w:szCs w:val="24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Tasavvuf Kültürüne Genel Bakış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Bursa’da Dünden Bugüne Tasavvuf Kültürü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2002, s. 30-47</w:t>
      </w:r>
    </w:p>
    <w:p w:rsidR="005056EF" w:rsidRPr="005056EF" w:rsidRDefault="005056EF" w:rsidP="005056EF">
      <w:pPr>
        <w:pStyle w:val="ListeParagraf"/>
        <w:numPr>
          <w:ilvl w:val="0"/>
          <w:numId w:val="7"/>
        </w:numPr>
        <w:spacing w:after="40" w:line="420" w:lineRule="exact"/>
        <w:ind w:left="357" w:firstLine="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Yüce, </w:t>
      </w:r>
      <w:proofErr w:type="spellStart"/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Abdulhakim</w:t>
      </w:r>
      <w:proofErr w:type="spellEnd"/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, “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Bir İlim Olarak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Tasavvuf</w:t>
      </w:r>
      <w:r w:rsidRPr="005056EF">
        <w:rPr>
          <w:rStyle w:val="highlight"/>
          <w:rFonts w:asciiTheme="majorBidi" w:hAnsiTheme="majorBidi" w:cstheme="majorBidi"/>
          <w:sz w:val="24"/>
          <w:szCs w:val="24"/>
          <w:shd w:val="clear" w:color="auto" w:fill="FFFFFF"/>
        </w:rPr>
        <w:t>”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5056EF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056EF">
        <w:rPr>
          <w:rStyle w:val="highlight"/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Tasavvuf</w:t>
      </w:r>
      <w:r w:rsidRPr="005056E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: İlmî ve Akademik Araştırma Dergisi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, 2000, cilt: II, sayı: 4, s. 17-40</w:t>
      </w:r>
      <w:r w:rsidRPr="005056EF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040ACB" w:rsidRDefault="00040ACB" w:rsidP="005056EF">
      <w:pPr>
        <w:spacing w:before="360" w:after="40" w:line="42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040ACB" w:rsidRPr="00AF1894" w:rsidRDefault="00A20EFE" w:rsidP="005056EF">
      <w:pPr>
        <w:spacing w:before="360" w:after="40" w:line="420" w:lineRule="exact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YARDIMCI ESERLER</w:t>
      </w:r>
    </w:p>
    <w:p w:rsidR="00040ACB" w:rsidRPr="005056EF" w:rsidRDefault="00040ACB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Süleyman Uludağ,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İslâm Düşüncesinin Yapısı: Selef, Kelâm, Tasavvuf, Felsefe</w:t>
      </w:r>
      <w:r w:rsidRPr="005056EF">
        <w:rPr>
          <w:rFonts w:asciiTheme="majorBidi" w:hAnsiTheme="majorBidi" w:cstheme="majorBidi"/>
          <w:sz w:val="24"/>
          <w:szCs w:val="24"/>
        </w:rPr>
        <w:t xml:space="preserve">, İstanbul: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Dergah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Yayınları, 1999.</w:t>
      </w:r>
    </w:p>
    <w:p w:rsidR="00A2320D" w:rsidRPr="005056EF" w:rsidRDefault="00A2320D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Haldun,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Mukaddime</w:t>
      </w:r>
      <w:r w:rsidRPr="005056EF">
        <w:rPr>
          <w:rFonts w:asciiTheme="majorBidi" w:hAnsiTheme="majorBidi" w:cstheme="majorBidi"/>
          <w:sz w:val="24"/>
          <w:szCs w:val="24"/>
        </w:rPr>
        <w:t>, I-III, Ankara: MEB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1988.</w:t>
      </w:r>
    </w:p>
    <w:p w:rsidR="00A2320D" w:rsidRPr="005056EF" w:rsidRDefault="00A2320D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Sâmiha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Ayverdi,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Türk Tarihinde Osmanlı Asırları</w:t>
      </w:r>
      <w:r w:rsidRPr="005056EF">
        <w:rPr>
          <w:rFonts w:asciiTheme="majorBidi" w:hAnsiTheme="majorBidi" w:cstheme="majorBidi"/>
          <w:sz w:val="24"/>
          <w:szCs w:val="24"/>
        </w:rPr>
        <w:t>, I-III, İstanbul: Damlar Yay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1978.</w:t>
      </w:r>
    </w:p>
    <w:p w:rsidR="00DF39A0" w:rsidRDefault="00A2320D" w:rsidP="00DF39A0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Yahya Kemal,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Kendi Gök Kubbemiz</w:t>
      </w:r>
      <w:r w:rsidRPr="005056EF">
        <w:rPr>
          <w:rFonts w:asciiTheme="majorBidi" w:hAnsiTheme="majorBidi" w:cstheme="majorBidi"/>
          <w:sz w:val="24"/>
          <w:szCs w:val="24"/>
        </w:rPr>
        <w:t>, İstanbul: Kubbealtı Neşriyat, 1987.</w:t>
      </w:r>
    </w:p>
    <w:p w:rsidR="00A2320D" w:rsidRPr="00DF39A0" w:rsidRDefault="00DF39A0" w:rsidP="00DF39A0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A2320D" w:rsidRPr="00DF39A0">
        <w:rPr>
          <w:rFonts w:asciiTheme="majorBidi" w:hAnsiTheme="majorBidi" w:cstheme="majorBidi"/>
          <w:sz w:val="24"/>
          <w:szCs w:val="24"/>
        </w:rPr>
        <w:t xml:space="preserve">Hamdi Tanpınar, </w:t>
      </w:r>
      <w:r w:rsidR="00A2320D" w:rsidRPr="00DF39A0">
        <w:rPr>
          <w:rFonts w:asciiTheme="majorBidi" w:hAnsiTheme="majorBidi" w:cstheme="majorBidi"/>
          <w:i/>
          <w:iCs/>
          <w:sz w:val="24"/>
          <w:szCs w:val="24"/>
        </w:rPr>
        <w:t>Beş Şehir</w:t>
      </w:r>
      <w:r w:rsidR="00A2320D" w:rsidRPr="00DF39A0">
        <w:rPr>
          <w:rFonts w:asciiTheme="majorBidi" w:hAnsiTheme="majorBidi" w:cstheme="majorBidi"/>
          <w:sz w:val="24"/>
          <w:szCs w:val="24"/>
        </w:rPr>
        <w:t>, İstanbul: Dergah Yay</w:t>
      </w:r>
      <w:proofErr w:type="gramStart"/>
      <w:r w:rsidR="00A2320D" w:rsidRPr="00DF39A0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="00A2320D" w:rsidRPr="00DF39A0">
        <w:rPr>
          <w:rFonts w:asciiTheme="majorBidi" w:hAnsiTheme="majorBidi" w:cstheme="majorBidi"/>
          <w:sz w:val="24"/>
          <w:szCs w:val="24"/>
        </w:rPr>
        <w:t xml:space="preserve"> 1987.</w:t>
      </w:r>
    </w:p>
    <w:p w:rsidR="00040ACB" w:rsidRPr="005056EF" w:rsidRDefault="00A2320D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N. Sami Banarlı,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Türkçe’nin Sırları</w:t>
      </w:r>
      <w:r w:rsidRPr="005056EF">
        <w:rPr>
          <w:rFonts w:asciiTheme="majorBidi" w:hAnsiTheme="majorBidi" w:cstheme="majorBidi"/>
          <w:sz w:val="24"/>
          <w:szCs w:val="24"/>
        </w:rPr>
        <w:t>, Kubbealtı Neşriyat, 1993.</w:t>
      </w:r>
    </w:p>
    <w:p w:rsidR="00A20EFE" w:rsidRPr="005056EF" w:rsidRDefault="00A20EFE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Ebü’l-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Alâ</w:t>
      </w:r>
      <w:proofErr w:type="spellEnd"/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Afifi</w:t>
      </w:r>
      <w:r w:rsidRPr="005056EF">
        <w:rPr>
          <w:rStyle w:val="Gl"/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Style w:val="Gl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İslam </w:t>
      </w:r>
      <w:r w:rsidR="006470D8" w:rsidRPr="005056EF">
        <w:rPr>
          <w:rStyle w:val="Gl"/>
          <w:rFonts w:asciiTheme="majorBidi" w:hAnsiTheme="majorBidi" w:cstheme="majorBidi"/>
          <w:b w:val="0"/>
          <w:bCs w:val="0"/>
          <w:i/>
          <w:iCs/>
          <w:sz w:val="24"/>
          <w:szCs w:val="24"/>
        </w:rPr>
        <w:t>Düşüncesi Üzerine Makaleler</w:t>
      </w:r>
      <w:r w:rsidRPr="005056EF">
        <w:rPr>
          <w:rStyle w:val="Gl"/>
          <w:rFonts w:asciiTheme="majorBidi" w:hAnsiTheme="majorBidi" w:cstheme="majorBidi"/>
          <w:sz w:val="24"/>
          <w:szCs w:val="24"/>
        </w:rPr>
        <w:t>,</w:t>
      </w:r>
      <w:r w:rsidRPr="005056EF">
        <w:rPr>
          <w:rFonts w:asciiTheme="majorBidi" w:hAnsiTheme="majorBidi" w:cstheme="majorBidi"/>
          <w:sz w:val="24"/>
          <w:szCs w:val="24"/>
        </w:rPr>
        <w:t xml:space="preserve"> çev. Ekrem Demirli, </w:t>
      </w:r>
      <w:r w:rsidR="00DF39A0">
        <w:rPr>
          <w:rFonts w:asciiTheme="majorBidi" w:hAnsiTheme="majorBidi" w:cstheme="majorBidi"/>
          <w:sz w:val="24"/>
          <w:szCs w:val="24"/>
        </w:rPr>
        <w:t>İstanbul</w:t>
      </w:r>
      <w:r w:rsidRPr="005056EF">
        <w:rPr>
          <w:rFonts w:asciiTheme="majorBidi" w:hAnsiTheme="majorBidi" w:cstheme="majorBidi"/>
          <w:sz w:val="24"/>
          <w:szCs w:val="24"/>
        </w:rPr>
        <w:t>: İz Yayıncılık, 2000</w:t>
      </w:r>
    </w:p>
    <w:p w:rsidR="00A20EFE" w:rsidRPr="005056EF" w:rsidRDefault="00A20EFE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lastRenderedPageBreak/>
        <w:t>Şehristani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Milel ve Nihal</w:t>
      </w:r>
      <w:r w:rsidRPr="005056EF">
        <w:rPr>
          <w:rFonts w:asciiTheme="majorBidi" w:hAnsiTheme="majorBidi" w:cstheme="majorBidi"/>
          <w:sz w:val="24"/>
          <w:szCs w:val="24"/>
        </w:rPr>
        <w:t>, çev. Mustafa</w:t>
      </w:r>
      <w:r w:rsidRPr="005056EF">
        <w:rPr>
          <w:rFonts w:asciiTheme="majorBidi" w:hAnsiTheme="majorBidi" w:cstheme="majorBidi"/>
          <w:sz w:val="24"/>
          <w:szCs w:val="24"/>
        </w:rPr>
        <w:t xml:space="preserve"> Öz,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Litera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, 2008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A20EFE" w:rsidRPr="005056EF" w:rsidRDefault="00A20EFE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 xml:space="preserve">Abdullah Aydınlı,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Doğuş Devrinde Tasavvuf ve Hadis</w:t>
      </w:r>
      <w:r w:rsidRPr="005056EF">
        <w:rPr>
          <w:rFonts w:asciiTheme="majorBidi" w:hAnsiTheme="majorBidi" w:cstheme="majorBidi"/>
          <w:sz w:val="24"/>
          <w:szCs w:val="24"/>
        </w:rPr>
        <w:t xml:space="preserve">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Seha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Neşriyat, 1986.</w:t>
      </w:r>
    </w:p>
    <w:p w:rsidR="00A20EFE" w:rsidRPr="005056EF" w:rsidRDefault="00A20EFE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056EF">
        <w:rPr>
          <w:rFonts w:asciiTheme="majorBidi" w:hAnsiTheme="majorBidi" w:cstheme="majorBidi"/>
          <w:sz w:val="24"/>
          <w:szCs w:val="24"/>
        </w:rPr>
        <w:t>el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Câbirî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Arap-İslâm Kültürünün Akıl Yapısı</w:t>
      </w:r>
      <w:r w:rsidRPr="005056EF">
        <w:rPr>
          <w:rFonts w:asciiTheme="majorBidi" w:hAnsiTheme="majorBidi" w:cstheme="majorBidi"/>
          <w:sz w:val="24"/>
          <w:szCs w:val="24"/>
        </w:rPr>
        <w:t xml:space="preserve">, çev. H.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Hacak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, B. Köroğlu, E. Demirli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>, İstanbul: Kitabevi, 2004.</w:t>
      </w:r>
    </w:p>
    <w:p w:rsidR="00A20EFE" w:rsidRPr="005056EF" w:rsidRDefault="00A20EFE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Kenan </w:t>
      </w:r>
      <w:r w:rsidRPr="005056EF">
        <w:rPr>
          <w:rFonts w:asciiTheme="majorBidi" w:hAnsiTheme="majorBidi" w:cstheme="majorBidi"/>
          <w:sz w:val="24"/>
          <w:szCs w:val="24"/>
        </w:rPr>
        <w:t>Gürsoy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ir </w:t>
      </w:r>
      <w:r w:rsidR="006470D8"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Felsefe Geleneğimiz Var Mı </w:t>
      </w:r>
      <w:proofErr w:type="gramStart"/>
      <w:r w:rsidR="006470D8" w:rsidRPr="005056EF">
        <w:rPr>
          <w:rFonts w:asciiTheme="majorBidi" w:hAnsiTheme="majorBidi" w:cstheme="majorBidi"/>
          <w:i/>
          <w:iCs/>
          <w:sz w:val="24"/>
          <w:szCs w:val="24"/>
        </w:rPr>
        <w:t>?.</w:t>
      </w:r>
      <w:proofErr w:type="gramEnd"/>
      <w:r w:rsidR="006470D8" w:rsidRPr="005056EF">
        <w:rPr>
          <w:rFonts w:asciiTheme="majorBidi" w:hAnsiTheme="majorBidi" w:cstheme="majorBidi"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sz w:val="24"/>
          <w:szCs w:val="24"/>
        </w:rPr>
        <w:t>İstanbul</w:t>
      </w:r>
      <w:r w:rsidRPr="005056EF">
        <w:rPr>
          <w:rFonts w:asciiTheme="majorBidi" w:hAnsiTheme="majorBidi" w:cstheme="majorBidi"/>
          <w:sz w:val="24"/>
          <w:szCs w:val="24"/>
        </w:rPr>
        <w:t>: Etkileşim Yayınları, 2006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A20EFE" w:rsidRPr="005056EF" w:rsidRDefault="00A20EFE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Recep 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Alpyağıl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Kimin </w:t>
      </w:r>
      <w:r w:rsidR="006470D8"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Tarihi Hangi </w:t>
      </w:r>
      <w:proofErr w:type="spellStart"/>
      <w:r w:rsidR="006470D8" w:rsidRPr="005056EF">
        <w:rPr>
          <w:rFonts w:asciiTheme="majorBidi" w:hAnsiTheme="majorBidi" w:cstheme="majorBidi"/>
          <w:i/>
          <w:iCs/>
          <w:sz w:val="24"/>
          <w:szCs w:val="24"/>
        </w:rPr>
        <w:t>Hermenötik</w:t>
      </w:r>
      <w:proofErr w:type="spellEnd"/>
      <w:r w:rsidR="006470D8" w:rsidRPr="005056EF">
        <w:rPr>
          <w:rFonts w:asciiTheme="majorBidi" w:hAnsiTheme="majorBidi" w:cstheme="majorBidi"/>
          <w:i/>
          <w:iCs/>
          <w:sz w:val="24"/>
          <w:szCs w:val="24"/>
        </w:rPr>
        <w:t>?</w:t>
      </w:r>
      <w:r w:rsidR="006470D8" w:rsidRPr="005056EF">
        <w:rPr>
          <w:rFonts w:asciiTheme="majorBidi" w:hAnsiTheme="majorBidi" w:cstheme="majorBidi"/>
          <w:sz w:val="24"/>
          <w:szCs w:val="24"/>
        </w:rPr>
        <w:t xml:space="preserve"> –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Kur’an’ı </w:t>
      </w:r>
      <w:r w:rsidR="006470D8" w:rsidRPr="005056EF">
        <w:rPr>
          <w:rFonts w:asciiTheme="majorBidi" w:hAnsiTheme="majorBidi" w:cstheme="majorBidi"/>
          <w:i/>
          <w:iCs/>
          <w:sz w:val="24"/>
          <w:szCs w:val="24"/>
        </w:rPr>
        <w:t>Anlama Yolunda Felsefi Denemeler</w:t>
      </w:r>
      <w:r w:rsidRPr="005056EF">
        <w:rPr>
          <w:rFonts w:asciiTheme="majorBidi" w:hAnsiTheme="majorBidi" w:cstheme="majorBidi"/>
          <w:sz w:val="24"/>
          <w:szCs w:val="24"/>
        </w:rPr>
        <w:t>, İstanbul</w:t>
      </w:r>
      <w:r w:rsidRPr="005056EF">
        <w:rPr>
          <w:rFonts w:asciiTheme="majorBidi" w:hAnsiTheme="majorBidi" w:cstheme="majorBidi"/>
          <w:sz w:val="24"/>
          <w:szCs w:val="24"/>
        </w:rPr>
        <w:t>: Ağaç Yayınları, 2003.</w:t>
      </w:r>
    </w:p>
    <w:p w:rsidR="006470D8" w:rsidRPr="005056EF" w:rsidRDefault="006470D8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Ömer </w:t>
      </w:r>
      <w:r w:rsidRPr="005056EF">
        <w:rPr>
          <w:rFonts w:asciiTheme="majorBidi" w:hAnsiTheme="majorBidi" w:cstheme="majorBidi"/>
          <w:sz w:val="24"/>
          <w:szCs w:val="24"/>
        </w:rPr>
        <w:t>Türker, Osman Demir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İslam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Düşüncesinin Dönüşüm Çağında Fahreddin Er-Razi</w:t>
      </w:r>
      <w:r w:rsidRPr="005056EF">
        <w:rPr>
          <w:rFonts w:asciiTheme="majorBidi" w:hAnsiTheme="majorBidi" w:cstheme="majorBidi"/>
          <w:sz w:val="24"/>
          <w:szCs w:val="24"/>
        </w:rPr>
        <w:t>, İstanbul</w:t>
      </w:r>
      <w:r w:rsidRPr="005056EF">
        <w:rPr>
          <w:rFonts w:asciiTheme="majorBidi" w:hAnsiTheme="majorBidi" w:cstheme="majorBidi"/>
          <w:sz w:val="24"/>
          <w:szCs w:val="24"/>
        </w:rPr>
        <w:t>: İSAM Yayınları, 2013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6470D8" w:rsidRPr="005056EF" w:rsidRDefault="006470D8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56EF">
        <w:rPr>
          <w:rFonts w:asciiTheme="majorBidi" w:hAnsiTheme="majorBidi" w:cstheme="majorBidi"/>
          <w:sz w:val="24"/>
          <w:szCs w:val="24"/>
        </w:rPr>
        <w:t>İbn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Sina,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Kitâbü’ş-şifâ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– Metafizik I</w:t>
      </w:r>
      <w:r w:rsidRPr="005056EF">
        <w:rPr>
          <w:rFonts w:asciiTheme="majorBidi" w:hAnsiTheme="majorBidi" w:cstheme="majorBidi"/>
          <w:sz w:val="24"/>
          <w:szCs w:val="24"/>
        </w:rPr>
        <w:t xml:space="preserve">, çev. Ekrem Demirli, Ömer Türker, İstanbul: </w:t>
      </w:r>
      <w:proofErr w:type="spellStart"/>
      <w:r w:rsidRPr="005056EF">
        <w:rPr>
          <w:rFonts w:asciiTheme="majorBidi" w:hAnsiTheme="majorBidi" w:cstheme="majorBidi"/>
          <w:sz w:val="24"/>
          <w:szCs w:val="24"/>
        </w:rPr>
        <w:t>Litera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 xml:space="preserve"> Yayıncılık, 2004.</w:t>
      </w:r>
    </w:p>
    <w:p w:rsidR="006470D8" w:rsidRPr="005056EF" w:rsidRDefault="006470D8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Tahsin Görgün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Anlam ve Yorum: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ini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Metinlerin Anlaşılması Ve Yorumlanması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sz w:val="24"/>
          <w:szCs w:val="24"/>
        </w:rPr>
        <w:t>İstanbul: Gelenek, 2003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6470D8" w:rsidRPr="005056EF" w:rsidRDefault="006470D8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İhsan Fazlıoğlu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Işk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İmiş Her Ne Var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Alem’de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İlim Bir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Kîl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056EF" w:rsidRPr="005056EF">
        <w:rPr>
          <w:rFonts w:asciiTheme="majorBidi" w:hAnsiTheme="majorBidi" w:cstheme="majorBidi"/>
          <w:i/>
          <w:iCs/>
          <w:sz w:val="24"/>
          <w:szCs w:val="24"/>
        </w:rPr>
        <w:t>ü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Kâl</w:t>
      </w:r>
      <w:proofErr w:type="spellEnd"/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 İmiş Ancak :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Fuzuli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Ne Demek İstedi</w:t>
      </w:r>
      <w:proofErr w:type="gramStart"/>
      <w:r w:rsidRPr="005056EF">
        <w:rPr>
          <w:rFonts w:asciiTheme="majorBidi" w:hAnsiTheme="majorBidi" w:cstheme="majorBidi"/>
          <w:i/>
          <w:iCs/>
          <w:sz w:val="24"/>
          <w:szCs w:val="24"/>
        </w:rPr>
        <w:t>?</w:t>
      </w:r>
      <w:r w:rsidRPr="005056EF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r w:rsidRPr="005056EF">
        <w:rPr>
          <w:rFonts w:asciiTheme="majorBidi" w:hAnsiTheme="majorBidi" w:cstheme="majorBidi"/>
          <w:sz w:val="24"/>
          <w:szCs w:val="24"/>
        </w:rPr>
        <w:t xml:space="preserve"> İstanbul : Klasik, 2011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p w:rsidR="006470D8" w:rsidRPr="005056EF" w:rsidRDefault="006470D8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M. Akif İnan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 xml:space="preserve">Din </w:t>
      </w:r>
      <w:r w:rsidRPr="005056EF">
        <w:rPr>
          <w:rFonts w:asciiTheme="majorBidi" w:hAnsiTheme="majorBidi" w:cstheme="majorBidi"/>
          <w:i/>
          <w:iCs/>
          <w:sz w:val="24"/>
          <w:szCs w:val="24"/>
        </w:rPr>
        <w:t>Ve Uygarlık,</w:t>
      </w:r>
      <w:r w:rsidRPr="005056EF">
        <w:rPr>
          <w:rFonts w:asciiTheme="majorBidi" w:hAnsiTheme="majorBidi" w:cstheme="majorBidi"/>
          <w:sz w:val="24"/>
          <w:szCs w:val="24"/>
        </w:rPr>
        <w:t xml:space="preserve"> İstanbul</w:t>
      </w:r>
      <w:r w:rsidRPr="005056EF">
        <w:rPr>
          <w:rFonts w:asciiTheme="majorBidi" w:hAnsiTheme="majorBidi" w:cstheme="majorBidi"/>
          <w:sz w:val="24"/>
          <w:szCs w:val="24"/>
        </w:rPr>
        <w:t>: Akabe Yayınları, 1985.</w:t>
      </w:r>
    </w:p>
    <w:p w:rsidR="005056EF" w:rsidRPr="005056EF" w:rsidRDefault="005056EF" w:rsidP="005056EF">
      <w:pPr>
        <w:pStyle w:val="ListeParagraf"/>
        <w:numPr>
          <w:ilvl w:val="0"/>
          <w:numId w:val="8"/>
        </w:numPr>
        <w:spacing w:after="40" w:line="42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056EF">
        <w:rPr>
          <w:rFonts w:asciiTheme="majorBidi" w:hAnsiTheme="majorBidi" w:cstheme="majorBidi"/>
          <w:sz w:val="24"/>
          <w:szCs w:val="24"/>
        </w:rPr>
        <w:t>Burhanettin Tatar</w:t>
      </w:r>
      <w:r w:rsidRPr="005056E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56EF">
        <w:rPr>
          <w:rFonts w:asciiTheme="majorBidi" w:hAnsiTheme="majorBidi" w:cstheme="majorBidi"/>
          <w:i/>
          <w:iCs/>
          <w:sz w:val="24"/>
          <w:szCs w:val="24"/>
        </w:rPr>
        <w:t>Hermenötik</w:t>
      </w:r>
      <w:proofErr w:type="spellEnd"/>
      <w:r w:rsidRPr="005056EF">
        <w:rPr>
          <w:rFonts w:asciiTheme="majorBidi" w:hAnsiTheme="majorBidi" w:cstheme="majorBidi"/>
          <w:sz w:val="24"/>
          <w:szCs w:val="24"/>
        </w:rPr>
        <w:t>,</w:t>
      </w:r>
      <w:r w:rsidRPr="005056E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056EF">
        <w:rPr>
          <w:rFonts w:asciiTheme="majorBidi" w:hAnsiTheme="majorBidi" w:cstheme="majorBidi"/>
          <w:sz w:val="24"/>
          <w:szCs w:val="24"/>
        </w:rPr>
        <w:t>İstanbul : İnsan</w:t>
      </w:r>
      <w:proofErr w:type="gramEnd"/>
      <w:r w:rsidRPr="005056EF">
        <w:rPr>
          <w:rFonts w:asciiTheme="majorBidi" w:hAnsiTheme="majorBidi" w:cstheme="majorBidi"/>
          <w:sz w:val="24"/>
          <w:szCs w:val="24"/>
        </w:rPr>
        <w:t xml:space="preserve"> Yayınları, 2004</w:t>
      </w:r>
      <w:r w:rsidRPr="005056EF">
        <w:rPr>
          <w:rFonts w:asciiTheme="majorBidi" w:hAnsiTheme="majorBidi" w:cstheme="majorBidi"/>
          <w:sz w:val="24"/>
          <w:szCs w:val="24"/>
        </w:rPr>
        <w:t>.</w:t>
      </w:r>
    </w:p>
    <w:sectPr w:rsidR="005056EF" w:rsidRPr="005056EF" w:rsidSect="005056E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128"/>
    <w:multiLevelType w:val="hybridMultilevel"/>
    <w:tmpl w:val="5BCAD6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311"/>
    <w:multiLevelType w:val="hybridMultilevel"/>
    <w:tmpl w:val="98929D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102F"/>
    <w:multiLevelType w:val="hybridMultilevel"/>
    <w:tmpl w:val="ABAA1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96C66"/>
    <w:multiLevelType w:val="hybridMultilevel"/>
    <w:tmpl w:val="F6FA66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F02"/>
    <w:multiLevelType w:val="hybridMultilevel"/>
    <w:tmpl w:val="C4D474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717A"/>
    <w:multiLevelType w:val="hybridMultilevel"/>
    <w:tmpl w:val="C9FA3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18A49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82574"/>
    <w:multiLevelType w:val="hybridMultilevel"/>
    <w:tmpl w:val="20E69B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260A"/>
    <w:multiLevelType w:val="hybridMultilevel"/>
    <w:tmpl w:val="11CE8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5"/>
    <w:rsid w:val="00040ACB"/>
    <w:rsid w:val="000E3594"/>
    <w:rsid w:val="00193FFE"/>
    <w:rsid w:val="00317E77"/>
    <w:rsid w:val="00491B69"/>
    <w:rsid w:val="005056EF"/>
    <w:rsid w:val="006470D8"/>
    <w:rsid w:val="00750023"/>
    <w:rsid w:val="008930A5"/>
    <w:rsid w:val="008C4159"/>
    <w:rsid w:val="00975770"/>
    <w:rsid w:val="00A20EFE"/>
    <w:rsid w:val="00A2320D"/>
    <w:rsid w:val="00A92272"/>
    <w:rsid w:val="00AF1894"/>
    <w:rsid w:val="00B862F8"/>
    <w:rsid w:val="00BF7E3F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0A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930A5"/>
    <w:rPr>
      <w:strike w:val="0"/>
      <w:dstrike w:val="0"/>
      <w:color w:val="000000"/>
      <w:u w:val="none"/>
      <w:effect w:val="none"/>
    </w:rPr>
  </w:style>
  <w:style w:type="character" w:customStyle="1" w:styleId="kitapismi">
    <w:name w:val="kitapismi"/>
    <w:basedOn w:val="VarsaylanParagrafYazTipi"/>
    <w:rsid w:val="008930A5"/>
  </w:style>
  <w:style w:type="character" w:customStyle="1" w:styleId="normalkucuk1">
    <w:name w:val="normalkucuk1"/>
    <w:basedOn w:val="VarsaylanParagrafYazTipi"/>
    <w:rsid w:val="008930A5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normalbold1">
    <w:name w:val="normalbold1"/>
    <w:basedOn w:val="VarsaylanParagrafYazTipi"/>
    <w:rsid w:val="008930A5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AF1894"/>
  </w:style>
  <w:style w:type="character" w:customStyle="1" w:styleId="highlight">
    <w:name w:val="highlight"/>
    <w:basedOn w:val="VarsaylanParagrafYazTipi"/>
    <w:rsid w:val="00AF1894"/>
  </w:style>
  <w:style w:type="character" w:styleId="Gl">
    <w:name w:val="Strong"/>
    <w:basedOn w:val="VarsaylanParagrafYazTipi"/>
    <w:uiPriority w:val="22"/>
    <w:qFormat/>
    <w:rsid w:val="00A23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0A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930A5"/>
    <w:rPr>
      <w:strike w:val="0"/>
      <w:dstrike w:val="0"/>
      <w:color w:val="000000"/>
      <w:u w:val="none"/>
      <w:effect w:val="none"/>
    </w:rPr>
  </w:style>
  <w:style w:type="character" w:customStyle="1" w:styleId="kitapismi">
    <w:name w:val="kitapismi"/>
    <w:basedOn w:val="VarsaylanParagrafYazTipi"/>
    <w:rsid w:val="008930A5"/>
  </w:style>
  <w:style w:type="character" w:customStyle="1" w:styleId="normalkucuk1">
    <w:name w:val="normalkucuk1"/>
    <w:basedOn w:val="VarsaylanParagrafYazTipi"/>
    <w:rsid w:val="008930A5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normalbold1">
    <w:name w:val="normalbold1"/>
    <w:basedOn w:val="VarsaylanParagrafYazTipi"/>
    <w:rsid w:val="008930A5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AF1894"/>
  </w:style>
  <w:style w:type="character" w:customStyle="1" w:styleId="highlight">
    <w:name w:val="highlight"/>
    <w:basedOn w:val="VarsaylanParagrafYazTipi"/>
    <w:rsid w:val="00AF1894"/>
  </w:style>
  <w:style w:type="character" w:styleId="Gl">
    <w:name w:val="Strong"/>
    <w:basedOn w:val="VarsaylanParagrafYazTipi"/>
    <w:uiPriority w:val="22"/>
    <w:qFormat/>
    <w:rsid w:val="00A23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yurdu.com/kitap/default.asp?id=442935&amp;sa=46400200" TargetMode="External"/><Relationship Id="rId13" Type="http://schemas.openxmlformats.org/officeDocument/2006/relationships/hyperlink" Target="http://www.kitapyurdu.com/yayinevi/default.asp?id=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tapyurdu.com/yazar/29381/ajarberry" TargetMode="External"/><Relationship Id="rId12" Type="http://schemas.openxmlformats.org/officeDocument/2006/relationships/hyperlink" Target="http://www.kitapyurdu.com/yayinevi/default.asp?id=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tapyurdu.com/yayinevi/default.asp?id=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tapyurdu.com/kitap/default.asp?id=43808&amp;sa=463993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tapyurdu.com/kitap/default.asp?id=15318&amp;sa=46399386" TargetMode="External"/><Relationship Id="rId10" Type="http://schemas.openxmlformats.org/officeDocument/2006/relationships/hyperlink" Target="http://www.kitapyurdu.com/yazar/5304/mahir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tapyurdu.com/yayinevi/default.asp?id=2549" TargetMode="External"/><Relationship Id="rId14" Type="http://schemas.openxmlformats.org/officeDocument/2006/relationships/hyperlink" Target="http://www.kitapyurdu.com/yazar/32219/reynoldanicholso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7D2B-966D-4E8A-8AAE-0659235F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Bacıyan</cp:lastModifiedBy>
  <cp:revision>7</cp:revision>
  <cp:lastPrinted>2009-10-06T09:35:00Z</cp:lastPrinted>
  <dcterms:created xsi:type="dcterms:W3CDTF">2015-01-21T15:32:00Z</dcterms:created>
  <dcterms:modified xsi:type="dcterms:W3CDTF">2015-01-22T12:51:00Z</dcterms:modified>
</cp:coreProperties>
</file>